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257" w14:textId="41872D34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777E2E28" w14:textId="17CED48F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3EBDAA78" w14:textId="28EFCB75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0D4193D7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7D1553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4BE8B47" w14:textId="77777777" w:rsidR="00A44F21" w:rsidRPr="00CC2312" w:rsidRDefault="00A44F21" w:rsidP="00E30575">
      <w:pPr>
        <w:pStyle w:val="a3"/>
        <w:rPr>
          <w:rFonts w:ascii="Arial" w:hAnsi="Arial" w:cs="Arial"/>
          <w:sz w:val="24"/>
          <w:szCs w:val="24"/>
        </w:rPr>
      </w:pPr>
    </w:p>
    <w:p w14:paraId="7F652297" w14:textId="77777777" w:rsidR="001A397D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CC2312">
        <w:rPr>
          <w:rFonts w:ascii="Arial" w:hAnsi="Arial" w:cs="Arial"/>
          <w:color w:val="2B2B2B"/>
          <w:sz w:val="72"/>
          <w:szCs w:val="72"/>
          <w:lang w:val="ru-RU"/>
        </w:rPr>
        <w:t xml:space="preserve">  </w:t>
      </w:r>
    </w:p>
    <w:p w14:paraId="515F49A3" w14:textId="4980894D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1A397D">
        <w:rPr>
          <w:rFonts w:ascii="Arial" w:hAnsi="Arial" w:cs="Arial"/>
          <w:noProof/>
          <w:color w:val="2B2B2B"/>
          <w:sz w:val="72"/>
          <w:szCs w:val="72"/>
        </w:rPr>
        <w:drawing>
          <wp:inline distT="0" distB="0" distL="0" distR="0" wp14:anchorId="63203506" wp14:editId="77032C37">
            <wp:extent cx="3889256" cy="2090932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7A910EC-9FA9-F741-471A-328AD4E747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7A910EC-9FA9-F741-471A-328AD4E747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56" cy="20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142" w14:textId="29FE82D7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</w:p>
    <w:p w14:paraId="42322600" w14:textId="2460C35D" w:rsidR="00E30575" w:rsidRPr="008D303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Светодиодный</w:t>
      </w:r>
      <w:r w:rsidRPr="008D3031">
        <w:rPr>
          <w:rFonts w:ascii="Arial" w:hAnsi="Arial" w:cs="Arial"/>
          <w:color w:val="404040" w:themeColor="text1" w:themeTint="BF"/>
          <w:sz w:val="56"/>
          <w:szCs w:val="56"/>
        </w:rPr>
        <w:t xml:space="preserve"> </w:t>
      </w: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экран</w:t>
      </w:r>
    </w:p>
    <w:p w14:paraId="3CF1DF09" w14:textId="35AC0667" w:rsidR="00A44F2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All</w:t>
      </w:r>
      <w:r w:rsidRPr="008D3031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in</w:t>
      </w:r>
      <w:r w:rsidRPr="008D3031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One</w:t>
      </w:r>
    </w:p>
    <w:p w14:paraId="6E716A8F" w14:textId="77777777" w:rsidR="00696E51" w:rsidRPr="008D3031" w:rsidRDefault="00696E51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</w:p>
    <w:p w14:paraId="42E20FED" w14:textId="32392335" w:rsidR="00BF1F09" w:rsidRPr="008D3031" w:rsidRDefault="00BF1F09" w:rsidP="00BF1F09">
      <w:pPr>
        <w:widowControl/>
        <w:autoSpaceDE/>
        <w:autoSpaceDN/>
        <w:jc w:val="center"/>
        <w:rPr>
          <w:rFonts w:ascii="Arial" w:hAnsi="Arial" w:cs="Arial"/>
          <w:color w:val="404040" w:themeColor="text1" w:themeTint="BF"/>
          <w:sz w:val="44"/>
          <w:szCs w:val="44"/>
        </w:rPr>
      </w:pPr>
      <w:r w:rsidRPr="008D3031">
        <w:rPr>
          <w:rFonts w:ascii="Arial" w:hAnsi="Arial" w:cs="Arial"/>
          <w:color w:val="404040" w:themeColor="text1" w:themeTint="BF"/>
          <w:sz w:val="44"/>
          <w:szCs w:val="44"/>
        </w:rPr>
        <w:t>EDLS1</w:t>
      </w:r>
      <w:r w:rsidR="00481F32">
        <w:rPr>
          <w:rFonts w:ascii="Arial" w:hAnsi="Arial" w:cs="Arial"/>
          <w:color w:val="404040" w:themeColor="text1" w:themeTint="BF"/>
          <w:sz w:val="44"/>
          <w:szCs w:val="44"/>
        </w:rPr>
        <w:t>35</w:t>
      </w:r>
      <w:r w:rsidRPr="008D3031">
        <w:rPr>
          <w:rFonts w:ascii="Arial" w:hAnsi="Arial" w:cs="Arial"/>
          <w:color w:val="404040" w:themeColor="text1" w:themeTint="BF"/>
          <w:sz w:val="44"/>
          <w:szCs w:val="44"/>
        </w:rPr>
        <w:t>FHD</w:t>
      </w:r>
    </w:p>
    <w:p w14:paraId="092042B6" w14:textId="77777777" w:rsidR="00E30575" w:rsidRPr="008D3031" w:rsidRDefault="00E30575" w:rsidP="00E30575">
      <w:pPr>
        <w:pStyle w:val="a4"/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7901F42" w14:textId="716B499A" w:rsidR="00A44F21" w:rsidRPr="008D3031" w:rsidRDefault="00A44F21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97FDCCD" w14:textId="49707BDF" w:rsidR="00CC2312" w:rsidRPr="008D3031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FECFA4C" w14:textId="77777777" w:rsidR="00CC2312" w:rsidRPr="008D3031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EF4379D" w14:textId="77777777" w:rsidR="00CC2312" w:rsidRPr="008D3031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B1D35D0" w14:textId="1011E0A5" w:rsidR="00CC2312" w:rsidRPr="006A5278" w:rsidRDefault="00DA7FDF" w:rsidP="00696E51">
      <w:pPr>
        <w:pStyle w:val="a4"/>
        <w:spacing w:line="177" w:lineRule="auto"/>
        <w:ind w:left="0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1A397D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  <w:lang w:val="ru-RU"/>
        </w:rPr>
        <w:t>Спецификация</w:t>
      </w:r>
    </w:p>
    <w:p w14:paraId="4F0BFAAC" w14:textId="5A8D860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9C6E34" w14:textId="5F0F7BFD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3C92F0" w14:textId="72A5EFCF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DDD70F" w14:textId="3B68179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8901411" w14:textId="504B700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5EC42A" w14:textId="667DB3D8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0985FFE" w14:textId="471343F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A759DB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2F0472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CA53BF" w14:textId="77777777" w:rsidR="00A44F21" w:rsidRPr="006A5278" w:rsidRDefault="00A44F21" w:rsidP="00E30575">
      <w:pPr>
        <w:pStyle w:val="a3"/>
        <w:spacing w:before="15"/>
        <w:rPr>
          <w:rFonts w:ascii="Arial" w:hAnsi="Arial" w:cs="Arial"/>
          <w:sz w:val="24"/>
          <w:szCs w:val="24"/>
          <w:lang w:val="ru-RU"/>
        </w:rPr>
      </w:pPr>
    </w:p>
    <w:p w14:paraId="78B40DEE" w14:textId="7E624CF3" w:rsidR="00A44F21" w:rsidRPr="006A5278" w:rsidRDefault="00A44F21">
      <w:pPr>
        <w:rPr>
          <w:rFonts w:ascii="Arial" w:hAnsi="Arial" w:cs="Arial"/>
          <w:sz w:val="24"/>
          <w:szCs w:val="24"/>
          <w:lang w:val="ru-RU"/>
        </w:rPr>
      </w:pPr>
    </w:p>
    <w:p w14:paraId="63E7E366" w14:textId="77777777" w:rsidR="001A397D" w:rsidRPr="00BA1A81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106F62" w14:textId="1151E2A4" w:rsidR="00A44F21" w:rsidRPr="00BA1A81" w:rsidRDefault="00A44F21">
      <w:pPr>
        <w:pStyle w:val="a3"/>
        <w:rPr>
          <w:rFonts w:ascii="Arial" w:hAnsi="Arial" w:cs="Arial"/>
          <w:lang w:val="ru-RU"/>
        </w:rPr>
      </w:pPr>
    </w:p>
    <w:p w14:paraId="4E8DF2D8" w14:textId="0865AB3C" w:rsidR="00A44F21" w:rsidRPr="008E046F" w:rsidRDefault="00A44F21">
      <w:pPr>
        <w:pStyle w:val="a3"/>
        <w:rPr>
          <w:rFonts w:ascii="Arial" w:hAnsi="Arial" w:cs="Arial"/>
          <w:lang w:val="ru-RU"/>
        </w:rPr>
      </w:pPr>
    </w:p>
    <w:p w14:paraId="36AA260E" w14:textId="2B5D90EC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2524947" w14:textId="5E08F77D" w:rsidR="00A44F21" w:rsidRPr="00CC2312" w:rsidRDefault="00A44F21" w:rsidP="001A397D">
      <w:pPr>
        <w:pStyle w:val="a3"/>
        <w:jc w:val="right"/>
        <w:rPr>
          <w:rFonts w:ascii="Arial" w:hAnsi="Arial" w:cs="Arial"/>
          <w:sz w:val="24"/>
          <w:szCs w:val="24"/>
          <w:lang w:val="ru-RU"/>
        </w:rPr>
      </w:pPr>
    </w:p>
    <w:p w14:paraId="0F6BF98F" w14:textId="3074984C" w:rsidR="00A44F21" w:rsidRPr="00662B71" w:rsidRDefault="001A397D" w:rsidP="001A397D">
      <w:pPr>
        <w:pStyle w:val="a3"/>
        <w:ind w:right="594"/>
        <w:jc w:val="right"/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</w:pPr>
      <w:r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E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DLED</w:t>
      </w:r>
      <w:r w:rsidRPr="00BA1A8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  <w:t xml:space="preserve"> </w:t>
      </w:r>
      <w:r w:rsidR="008D303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Sense</w:t>
      </w:r>
    </w:p>
    <w:p w14:paraId="3C518EEF" w14:textId="06357E42" w:rsidR="00A44F21" w:rsidRPr="00CC2312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15729664" behindDoc="0" locked="0" layoutInCell="1" allowOverlap="1" wp14:anchorId="6AE5B744" wp14:editId="2C7B9908">
            <wp:simplePos x="0" y="0"/>
            <wp:positionH relativeFrom="column">
              <wp:posOffset>887095</wp:posOffset>
            </wp:positionH>
            <wp:positionV relativeFrom="paragraph">
              <wp:posOffset>82550</wp:posOffset>
            </wp:positionV>
            <wp:extent cx="4913628" cy="3141346"/>
            <wp:effectExtent l="0" t="0" r="0" b="0"/>
            <wp:wrapNone/>
            <wp:docPr id="9687771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7176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28" cy="31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23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C3C46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51FF7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C1D7C9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802145" w14:textId="77777777" w:rsidR="00A44F21" w:rsidRPr="00CC2312" w:rsidRDefault="00A44F21">
      <w:pPr>
        <w:pStyle w:val="a3"/>
        <w:spacing w:before="12"/>
        <w:rPr>
          <w:rFonts w:ascii="Arial" w:hAnsi="Arial" w:cs="Arial"/>
          <w:sz w:val="24"/>
          <w:szCs w:val="24"/>
          <w:lang w:val="ru-RU"/>
        </w:rPr>
      </w:pPr>
    </w:p>
    <w:p w14:paraId="37796D75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7D5FBD92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444F901E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53458CB8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2535295" w14:textId="77777777" w:rsidR="00A91A71" w:rsidRPr="00CC2312" w:rsidRDefault="00A91A71" w:rsidP="00A91A71">
      <w:pPr>
        <w:pStyle w:val="a3"/>
        <w:spacing w:beforeLines="80" w:before="192" w:line="201" w:lineRule="auto"/>
        <w:ind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E39CC52" w14:textId="77777777" w:rsidR="00CC2312" w:rsidRP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8A0CF18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32B38F5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0FB8480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36D9B09" w14:textId="4C34CF24" w:rsidR="00A44F21" w:rsidRPr="00CC2312" w:rsidRDefault="00E30575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sz w:val="24"/>
          <w:szCs w:val="24"/>
          <w:lang w:val="ru-RU"/>
        </w:rPr>
        <w:t xml:space="preserve">Светодиодный экран </w:t>
      </w:r>
      <w:r w:rsidR="00CC2312">
        <w:rPr>
          <w:rFonts w:ascii="Arial" w:hAnsi="Arial" w:cs="Arial"/>
          <w:sz w:val="24"/>
          <w:szCs w:val="24"/>
        </w:rPr>
        <w:t>All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in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One</w:t>
      </w:r>
      <w:r w:rsidRPr="00CC2312">
        <w:rPr>
          <w:rFonts w:ascii="Arial" w:hAnsi="Arial" w:cs="Arial"/>
          <w:sz w:val="24"/>
          <w:szCs w:val="24"/>
          <w:lang w:val="ru-RU"/>
        </w:rPr>
        <w:t xml:space="preserve"> — 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представляет собой </w:t>
      </w:r>
      <w:r w:rsidR="00CC2312">
        <w:rPr>
          <w:rFonts w:ascii="Arial" w:hAnsi="Arial" w:cs="Arial"/>
          <w:sz w:val="24"/>
          <w:szCs w:val="24"/>
          <w:lang w:val="ru-RU"/>
        </w:rPr>
        <w:t xml:space="preserve">готовое </w:t>
      </w:r>
      <w:r w:rsidR="00BE7CD2" w:rsidRPr="00CC2312">
        <w:rPr>
          <w:rFonts w:ascii="Arial" w:hAnsi="Arial" w:cs="Arial"/>
          <w:sz w:val="24"/>
          <w:szCs w:val="24"/>
          <w:lang w:val="ru-RU"/>
        </w:rPr>
        <w:t>решение, которое включает в себя светодиодные</w:t>
      </w:r>
      <w:r w:rsidR="00BE7CD2" w:rsidRPr="00CC2312">
        <w:rPr>
          <w:rFonts w:ascii="Arial" w:hAnsi="Arial" w:cs="Arial"/>
          <w:sz w:val="24"/>
          <w:szCs w:val="24"/>
        </w:rPr>
        <w:t> </w:t>
      </w:r>
      <w:r w:rsidR="00BE7CD2" w:rsidRPr="00CC2312">
        <w:rPr>
          <w:rFonts w:ascii="Arial" w:hAnsi="Arial" w:cs="Arial"/>
          <w:sz w:val="24"/>
          <w:szCs w:val="24"/>
          <w:lang w:val="ru-RU"/>
        </w:rPr>
        <w:t>модули, контроллер</w:t>
      </w:r>
      <w:r w:rsidR="00CC2312">
        <w:rPr>
          <w:rFonts w:ascii="Arial" w:hAnsi="Arial" w:cs="Arial"/>
          <w:sz w:val="24"/>
          <w:szCs w:val="24"/>
          <w:lang w:val="ru-RU"/>
        </w:rPr>
        <w:t>, акустику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 и креплени</w:t>
      </w:r>
      <w:r w:rsidR="00CC2312">
        <w:rPr>
          <w:rFonts w:ascii="Arial" w:hAnsi="Arial" w:cs="Arial"/>
          <w:sz w:val="24"/>
          <w:szCs w:val="24"/>
          <w:lang w:val="ru-RU"/>
        </w:rPr>
        <w:t>е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6CD62B" w14:textId="2EA8F075" w:rsidR="00BE7CD2" w:rsidRPr="00CC2312" w:rsidRDefault="00BE7CD2" w:rsidP="00CC2312">
      <w:pPr>
        <w:pStyle w:val="a3"/>
        <w:spacing w:beforeLines="80" w:before="192"/>
        <w:ind w:left="567" w:right="594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Энергоэффективность и экологичность: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благодаря</w:t>
      </w: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использованию схемы с общим катодом для низкого энергопотребления, высокой частоте обновления, технологии </w:t>
      </w:r>
      <w:r w:rsidRPr="00CC2312">
        <w:rPr>
          <w:rFonts w:ascii="Arial" w:hAnsi="Arial" w:cs="Arial"/>
          <w:bCs/>
          <w:sz w:val="24"/>
          <w:szCs w:val="24"/>
        </w:rPr>
        <w:t>HDR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высокой 16-битной градации серого.</w:t>
      </w:r>
    </w:p>
    <w:p w14:paraId="0860F0BD" w14:textId="77777777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Превосходное качество отображения: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широкий угол обзора, превышающий 160°, с контролем плоскостности в пределах 0,15 мм, что гарантирует отсутствие цветовых отклонений.</w:t>
      </w:r>
    </w:p>
    <w:p w14:paraId="0A003038" w14:textId="55713AE6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Поддержка двух систем</w:t>
      </w:r>
      <w:r w:rsidR="00DF7D88" w:rsidRPr="00DF7D8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F7D88">
        <w:rPr>
          <w:rFonts w:ascii="Arial" w:hAnsi="Arial" w:cs="Arial"/>
          <w:b/>
          <w:sz w:val="24"/>
          <w:szCs w:val="24"/>
          <w:lang w:val="ru-RU"/>
        </w:rPr>
        <w:t>(опционально)</w:t>
      </w:r>
      <w:r w:rsidRPr="00CC2312">
        <w:rPr>
          <w:rFonts w:ascii="Arial" w:hAnsi="Arial" w:cs="Arial"/>
          <w:b/>
          <w:sz w:val="24"/>
          <w:szCs w:val="24"/>
          <w:lang w:val="ru-RU"/>
        </w:rPr>
        <w:t>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оснащен системами </w:t>
      </w:r>
      <w:r w:rsidR="00CC2312">
        <w:rPr>
          <w:rFonts w:ascii="Arial" w:hAnsi="Arial" w:cs="Arial"/>
          <w:bCs/>
          <w:sz w:val="24"/>
          <w:szCs w:val="24"/>
          <w:lang w:val="ru-RU"/>
        </w:rPr>
        <w:t xml:space="preserve">под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управлени</w:t>
      </w:r>
      <w:r w:rsidR="00CC2312">
        <w:rPr>
          <w:rFonts w:ascii="Arial" w:hAnsi="Arial" w:cs="Arial"/>
          <w:bCs/>
          <w:sz w:val="24"/>
          <w:szCs w:val="24"/>
          <w:lang w:val="ru-RU"/>
        </w:rPr>
        <w:t>ем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</w:rPr>
        <w:t>Android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</w:t>
      </w:r>
      <w:r w:rsidRPr="00CC2312">
        <w:rPr>
          <w:rFonts w:ascii="Arial" w:hAnsi="Arial" w:cs="Arial"/>
          <w:bCs/>
          <w:sz w:val="24"/>
          <w:szCs w:val="24"/>
        </w:rPr>
        <w:t>Windows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(опционально), что позволяет устанавливать пользовательские приложения для различных сценариев.</w:t>
      </w:r>
    </w:p>
    <w:p w14:paraId="072564D2" w14:textId="3C8BF8B8" w:rsidR="008E046F" w:rsidRDefault="00BE7CD2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Инфракрасный сенсор (опционально):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многоточечный инфракрасный сенсор, технология со сверхнизкой задержкой для более плавной работы.</w:t>
      </w:r>
    </w:p>
    <w:p w14:paraId="5F43D19C" w14:textId="77777777" w:rsidR="00BF1F09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5D60E3A" w14:textId="77777777" w:rsidR="00BF1F09" w:rsidRPr="00BA1A81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BE9D252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2B1D9CDD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73B09C08" w14:textId="34368874" w:rsidR="00A44F21" w:rsidRPr="00DA7FDF" w:rsidRDefault="00CC2312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595ECBD0" w14:textId="77777777" w:rsidR="00A44F21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6EDA9DD1" w14:textId="77777777" w:rsidR="008E046F" w:rsidRDefault="008E046F">
      <w:pPr>
        <w:pStyle w:val="a3"/>
        <w:rPr>
          <w:rFonts w:ascii="Arial" w:hAnsi="Arial" w:cs="Arial"/>
          <w:sz w:val="24"/>
          <w:szCs w:val="24"/>
        </w:rPr>
      </w:pPr>
    </w:p>
    <w:p w14:paraId="1F1707A2" w14:textId="77777777" w:rsidR="008E046F" w:rsidRPr="00CC2312" w:rsidRDefault="008E046F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6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960"/>
      </w:tblGrid>
      <w:tr w:rsidR="00CC2312" w:rsidRPr="00DA7FDF" w14:paraId="0D49FFE2" w14:textId="133DD0DE" w:rsidTr="00BF1F09">
        <w:trPr>
          <w:trHeight w:val="397"/>
        </w:trPr>
        <w:tc>
          <w:tcPr>
            <w:tcW w:w="3396" w:type="dxa"/>
            <w:shd w:val="clear" w:color="auto" w:fill="D9D9D9"/>
          </w:tcPr>
          <w:p w14:paraId="24BDD82F" w14:textId="588A8B5F" w:rsidR="00CC2312" w:rsidRPr="00DA7FDF" w:rsidRDefault="00CC2312" w:rsidP="008E046F">
            <w:pPr>
              <w:ind w:left="1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60" w:type="dxa"/>
            <w:shd w:val="clear" w:color="auto" w:fill="D9D9D9"/>
          </w:tcPr>
          <w:p w14:paraId="45829636" w14:textId="2021D7FB" w:rsidR="00CC2312" w:rsidRPr="00DA7FDF" w:rsidRDefault="00CC231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</w:tc>
      </w:tr>
      <w:tr w:rsidR="00E20B96" w:rsidRPr="00DA7FDF" w14:paraId="2EB3C6FB" w14:textId="77777777" w:rsidTr="00BF1F09">
        <w:trPr>
          <w:trHeight w:val="397"/>
        </w:trPr>
        <w:tc>
          <w:tcPr>
            <w:tcW w:w="3396" w:type="dxa"/>
          </w:tcPr>
          <w:p w14:paraId="11DF00E7" w14:textId="1B4C4316" w:rsidR="00E20B96" w:rsidRPr="00E20B96" w:rsidRDefault="00E20B96" w:rsidP="00E20B96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5960" w:type="dxa"/>
          </w:tcPr>
          <w:p w14:paraId="333260AE" w14:textId="57AF7A63" w:rsidR="00E20B96" w:rsidRPr="00DA7FDF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F1F09">
              <w:rPr>
                <w:rFonts w:ascii="Arial" w:hAnsi="Arial" w:cs="Arial"/>
                <w:sz w:val="24"/>
                <w:szCs w:val="24"/>
                <w:lang w:val="ru-RU"/>
              </w:rPr>
              <w:t>EDLS1</w:t>
            </w:r>
            <w:r w:rsidR="00481F32">
              <w:rPr>
                <w:rFonts w:ascii="Arial" w:hAnsi="Arial" w:cs="Arial"/>
                <w:sz w:val="24"/>
                <w:szCs w:val="24"/>
              </w:rPr>
              <w:t>35</w:t>
            </w:r>
            <w:r w:rsidRPr="00BF1F09">
              <w:rPr>
                <w:rFonts w:ascii="Arial" w:hAnsi="Arial" w:cs="Arial"/>
                <w:sz w:val="24"/>
                <w:szCs w:val="24"/>
                <w:lang w:val="ru-RU"/>
              </w:rPr>
              <w:t>FHD</w:t>
            </w:r>
          </w:p>
        </w:tc>
      </w:tr>
      <w:tr w:rsidR="00CC2312" w:rsidRPr="00DA7FDF" w14:paraId="0BBD6BBD" w14:textId="3DC96CFC" w:rsidTr="00BF1F09">
        <w:trPr>
          <w:trHeight w:val="312"/>
        </w:trPr>
        <w:tc>
          <w:tcPr>
            <w:tcW w:w="3396" w:type="dxa"/>
          </w:tcPr>
          <w:p w14:paraId="6AEA3F24" w14:textId="7C10CE6C" w:rsidR="00CC2312" w:rsidRPr="00DA7FDF" w:rsidRDefault="00CC231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960" w:type="dxa"/>
          </w:tcPr>
          <w:p w14:paraId="7366D171" w14:textId="537C2778" w:rsidR="00CC2312" w:rsidRPr="00DA7FDF" w:rsidRDefault="00CC231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COB</w:t>
            </w:r>
            <w:r w:rsidR="009633F2">
              <w:rPr>
                <w:rFonts w:ascii="Arial" w:hAnsi="Arial" w:cs="Arial"/>
                <w:color w:val="404040"/>
                <w:sz w:val="24"/>
                <w:szCs w:val="24"/>
              </w:rPr>
              <w:t xml:space="preserve"> flip-chip</w:t>
            </w:r>
          </w:p>
        </w:tc>
      </w:tr>
      <w:tr w:rsidR="00343B33" w:rsidRPr="00DA7FDF" w14:paraId="26867251" w14:textId="77777777" w:rsidTr="00BF1F09">
        <w:trPr>
          <w:trHeight w:val="312"/>
        </w:trPr>
        <w:tc>
          <w:tcPr>
            <w:tcW w:w="3396" w:type="dxa"/>
          </w:tcPr>
          <w:p w14:paraId="1AF87FEC" w14:textId="175BA190" w:rsidR="00343B33" w:rsidRPr="00DA7FDF" w:rsidRDefault="00343B33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Диагональ экрана, (дюйм)</w:t>
            </w:r>
          </w:p>
        </w:tc>
        <w:tc>
          <w:tcPr>
            <w:tcW w:w="5960" w:type="dxa"/>
          </w:tcPr>
          <w:p w14:paraId="4A5040A6" w14:textId="507B4A96" w:rsidR="00343B33" w:rsidRPr="008D3031" w:rsidRDefault="00343B3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="008D3031">
              <w:rPr>
                <w:rFonts w:ascii="Arial" w:hAnsi="Arial" w:cs="Arial"/>
                <w:color w:val="404040"/>
                <w:sz w:val="24"/>
                <w:szCs w:val="24"/>
              </w:rPr>
              <w:t>35</w:t>
            </w:r>
          </w:p>
        </w:tc>
      </w:tr>
      <w:tr w:rsidR="00343B33" w:rsidRPr="00DA7FDF" w14:paraId="0B027C1C" w14:textId="4A7DCA58" w:rsidTr="00BF1F09">
        <w:trPr>
          <w:trHeight w:val="279"/>
        </w:trPr>
        <w:tc>
          <w:tcPr>
            <w:tcW w:w="3396" w:type="dxa"/>
          </w:tcPr>
          <w:p w14:paraId="7CDAEEF3" w14:textId="4A8FA6E2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Шаг пикселя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60DD071" w14:textId="17DF2863" w:rsidR="00343B33" w:rsidRPr="00481F32" w:rsidRDefault="00343B33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1.</w:t>
            </w:r>
            <w:r w:rsidR="00481F32">
              <w:rPr>
                <w:rFonts w:ascii="Arial" w:hAnsi="Arial" w:cs="Arial"/>
                <w:color w:val="404040"/>
                <w:sz w:val="24"/>
                <w:szCs w:val="24"/>
              </w:rPr>
              <w:t>56</w:t>
            </w:r>
          </w:p>
        </w:tc>
      </w:tr>
      <w:tr w:rsidR="00343B33" w:rsidRPr="00DA7FDF" w14:paraId="52F8C13E" w14:textId="64049D0A" w:rsidTr="00BF1F09">
        <w:trPr>
          <w:trHeight w:val="311"/>
        </w:trPr>
        <w:tc>
          <w:tcPr>
            <w:tcW w:w="3396" w:type="dxa"/>
          </w:tcPr>
          <w:p w14:paraId="795FF7CA" w14:textId="5ECED057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Размер дисплея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1B1F45E" w14:textId="4E9630F3" w:rsidR="00343B33" w:rsidRPr="00BF1F09" w:rsidRDefault="00481F3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3034</w:t>
            </w:r>
            <w:r w:rsidR="00343B33" w:rsidRPr="00DA7FDF"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  <w:r>
              <w:rPr>
                <w:rFonts w:ascii="Arial" w:hAnsi="Arial" w:cs="Arial"/>
                <w:sz w:val="24"/>
                <w:szCs w:val="24"/>
              </w:rPr>
              <w:t>1783</w:t>
            </w:r>
          </w:p>
        </w:tc>
      </w:tr>
      <w:tr w:rsidR="00637252" w:rsidRPr="00DA7FDF" w14:paraId="34806BE7" w14:textId="252A3594" w:rsidTr="00BF1F09">
        <w:trPr>
          <w:trHeight w:val="328"/>
        </w:trPr>
        <w:tc>
          <w:tcPr>
            <w:tcW w:w="3396" w:type="dxa"/>
          </w:tcPr>
          <w:p w14:paraId="2C1A548C" w14:textId="3F784FA2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Разрешение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Ш×В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5F56228A" w14:textId="2954EB34" w:rsidR="00637252" w:rsidRPr="00BA1A81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1920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1080</w:t>
            </w:r>
          </w:p>
        </w:tc>
      </w:tr>
      <w:tr w:rsidR="00637252" w:rsidRPr="00DA7FDF" w14:paraId="39BDE8FA" w14:textId="0677F5AF" w:rsidTr="00BF1F09">
        <w:trPr>
          <w:trHeight w:val="328"/>
        </w:trPr>
        <w:tc>
          <w:tcPr>
            <w:tcW w:w="3396" w:type="dxa"/>
          </w:tcPr>
          <w:p w14:paraId="146723A1" w14:textId="1AC078FB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Контроллер</w:t>
            </w:r>
          </w:p>
        </w:tc>
        <w:tc>
          <w:tcPr>
            <w:tcW w:w="5960" w:type="dxa"/>
          </w:tcPr>
          <w:p w14:paraId="4318DD1E" w14:textId="3E847B5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637252" w:rsidRPr="00DA7FDF" w14:paraId="6A23AC26" w14:textId="2BE797A0" w:rsidTr="00BF1F09">
        <w:trPr>
          <w:trHeight w:val="311"/>
        </w:trPr>
        <w:tc>
          <w:tcPr>
            <w:tcW w:w="3396" w:type="dxa"/>
          </w:tcPr>
          <w:p w14:paraId="3DB85E53" w14:textId="23BEB81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5960" w:type="dxa"/>
          </w:tcPr>
          <w:p w14:paraId="6EB092CA" w14:textId="37BEBA8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Android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</w:t>
            </w:r>
          </w:p>
        </w:tc>
      </w:tr>
      <w:tr w:rsidR="00B220F2" w:rsidRPr="002F3176" w14:paraId="011CFC2B" w14:textId="77777777" w:rsidTr="002D00C0">
        <w:trPr>
          <w:trHeight w:val="311"/>
        </w:trPr>
        <w:tc>
          <w:tcPr>
            <w:tcW w:w="3396" w:type="dxa"/>
          </w:tcPr>
          <w:p w14:paraId="5863BE85" w14:textId="77777777" w:rsidR="00B220F2" w:rsidRDefault="00B220F2" w:rsidP="002D00C0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Система</w:t>
            </w:r>
          </w:p>
          <w:p w14:paraId="0590CE63" w14:textId="77777777" w:rsidR="00B220F2" w:rsidRPr="002F3176" w:rsidRDefault="00B220F2" w:rsidP="002D00C0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14:paraId="1F4A5148" w14:textId="77777777" w:rsidR="00B220F2" w:rsidRPr="002F3176" w:rsidRDefault="00B220F2" w:rsidP="002D00C0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2F3176">
              <w:rPr>
                <w:rFonts w:ascii="Arial" w:hAnsi="Arial" w:cs="Arial"/>
                <w:color w:val="404040"/>
                <w:sz w:val="24"/>
                <w:szCs w:val="24"/>
              </w:rPr>
              <w:t>4-ядерный ARM Cortex-A76, 2900 МГц + 4-ядерный ARM Cortex A55, 1800 МГц 8G+128G</w:t>
            </w:r>
          </w:p>
        </w:tc>
      </w:tr>
      <w:tr w:rsidR="00637252" w:rsidRPr="00DA7FDF" w14:paraId="2AEF2429" w14:textId="06FC3C08" w:rsidTr="00BF1F09">
        <w:trPr>
          <w:trHeight w:val="312"/>
        </w:trPr>
        <w:tc>
          <w:tcPr>
            <w:tcW w:w="3396" w:type="dxa"/>
          </w:tcPr>
          <w:p w14:paraId="759021DE" w14:textId="106FD38A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OPS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1597C112" w14:textId="5C3B66DD" w:rsidR="00637252" w:rsidRPr="00DA7FDF" w:rsidRDefault="00CA163C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CA163C">
              <w:rPr>
                <w:rFonts w:ascii="Arial" w:hAnsi="Arial" w:cs="Arial"/>
                <w:color w:val="404040"/>
                <w:sz w:val="24"/>
                <w:szCs w:val="24"/>
              </w:rPr>
              <w:t>WIN11 I7 1260P 16G+256G</w:t>
            </w:r>
          </w:p>
        </w:tc>
      </w:tr>
      <w:tr w:rsidR="00637252" w:rsidRPr="00DA7FDF" w14:paraId="0C45AE04" w14:textId="79D691EC" w:rsidTr="00BF1F09">
        <w:trPr>
          <w:trHeight w:val="312"/>
        </w:trPr>
        <w:tc>
          <w:tcPr>
            <w:tcW w:w="3396" w:type="dxa"/>
          </w:tcPr>
          <w:p w14:paraId="334AF0CB" w14:textId="15EF21C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</w:t>
            </w:r>
            <w:r w:rsidR="00D0492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х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одные интерфейсы</w:t>
            </w:r>
          </w:p>
        </w:tc>
        <w:tc>
          <w:tcPr>
            <w:tcW w:w="5960" w:type="dxa"/>
          </w:tcPr>
          <w:p w14:paraId="37A90864" w14:textId="76CDEC6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343B3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USB3.0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61B70ED0" w14:textId="6AB3AF54" w:rsidTr="00BF1F09">
        <w:trPr>
          <w:trHeight w:val="312"/>
        </w:trPr>
        <w:tc>
          <w:tcPr>
            <w:tcW w:w="3396" w:type="dxa"/>
          </w:tcPr>
          <w:p w14:paraId="45E21130" w14:textId="0C9CDA59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Поддержка масштабирования сигнала</w:t>
            </w:r>
          </w:p>
        </w:tc>
        <w:tc>
          <w:tcPr>
            <w:tcW w:w="5960" w:type="dxa"/>
          </w:tcPr>
          <w:p w14:paraId="0A5A22E7" w14:textId="4BC119D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</w:t>
            </w:r>
          </w:p>
        </w:tc>
      </w:tr>
      <w:tr w:rsidR="00637252" w:rsidRPr="00DA7FDF" w14:paraId="5671F86F" w14:textId="3EF9B549" w:rsidTr="00BF1F09">
        <w:trPr>
          <w:trHeight w:val="312"/>
        </w:trPr>
        <w:tc>
          <w:tcPr>
            <w:tcW w:w="3396" w:type="dxa"/>
          </w:tcPr>
          <w:p w14:paraId="68318D6B" w14:textId="2E63B0F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Выходные интерфейсы</w:t>
            </w:r>
          </w:p>
        </w:tc>
        <w:tc>
          <w:tcPr>
            <w:tcW w:w="5960" w:type="dxa"/>
          </w:tcPr>
          <w:p w14:paraId="0CAC824C" w14:textId="3372DFF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AUDIO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SPDIF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33098A51" w14:textId="510F49BE" w:rsidTr="00BF1F09">
        <w:trPr>
          <w:trHeight w:val="311"/>
        </w:trPr>
        <w:tc>
          <w:tcPr>
            <w:tcW w:w="3396" w:type="dxa"/>
          </w:tcPr>
          <w:p w14:paraId="6D5496A2" w14:textId="1B25096C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Интерфейсы управления</w:t>
            </w:r>
          </w:p>
        </w:tc>
        <w:tc>
          <w:tcPr>
            <w:tcW w:w="5960" w:type="dxa"/>
          </w:tcPr>
          <w:p w14:paraId="528CD756" w14:textId="1D4D0DE5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 w:rsidRPr="00BF1F09">
              <w:rPr>
                <w:rFonts w:ascii="Arial" w:hAnsi="Arial" w:cs="Arial"/>
                <w:color w:val="404040"/>
                <w:sz w:val="24"/>
                <w:szCs w:val="24"/>
              </w:rPr>
              <w:t>2.0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,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3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x6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RJ45, Type-C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IR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SENSOR, 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NFC</w:t>
            </w:r>
            <w:r w:rsidR="00481F32">
              <w:rPr>
                <w:rFonts w:ascii="Arial" w:hAnsi="Arial" w:cs="Arial"/>
                <w:color w:val="404040"/>
                <w:sz w:val="24"/>
                <w:szCs w:val="24"/>
              </w:rPr>
              <w:t>, RJ45, RS232</w:t>
            </w:r>
          </w:p>
        </w:tc>
      </w:tr>
      <w:tr w:rsidR="00637252" w:rsidRPr="00DA7FDF" w14:paraId="687EE800" w14:textId="002DEBDE" w:rsidTr="00BF1F09">
        <w:trPr>
          <w:trHeight w:val="312"/>
        </w:trPr>
        <w:tc>
          <w:tcPr>
            <w:tcW w:w="3396" w:type="dxa"/>
          </w:tcPr>
          <w:p w14:paraId="100C26FC" w14:textId="77777777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Wi-Fi</w:t>
            </w:r>
          </w:p>
        </w:tc>
        <w:tc>
          <w:tcPr>
            <w:tcW w:w="5960" w:type="dxa"/>
          </w:tcPr>
          <w:p w14:paraId="7CBE4D28" w14:textId="749441A4" w:rsidR="00637252" w:rsidRPr="00DA7FDF" w:rsidRDefault="00D04925" w:rsidP="00D04925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Wifi-5G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Wifi-2.4G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Wifi-AP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75986A1E" w14:textId="77777777" w:rsidTr="00BF1F09">
        <w:trPr>
          <w:trHeight w:val="312"/>
        </w:trPr>
        <w:tc>
          <w:tcPr>
            <w:tcW w:w="3396" w:type="dxa"/>
          </w:tcPr>
          <w:p w14:paraId="1EA809D5" w14:textId="694EA6E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Bluetooth</w:t>
            </w:r>
          </w:p>
        </w:tc>
        <w:tc>
          <w:tcPr>
            <w:tcW w:w="5960" w:type="dxa"/>
          </w:tcPr>
          <w:p w14:paraId="2F8DFFBB" w14:textId="2D74F500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BT5</w:t>
            </w:r>
          </w:p>
        </w:tc>
      </w:tr>
      <w:tr w:rsidR="00637252" w:rsidRPr="00DA7FDF" w14:paraId="44E7C252" w14:textId="2BA2E980" w:rsidTr="00BF1F09">
        <w:trPr>
          <w:trHeight w:val="312"/>
        </w:trPr>
        <w:tc>
          <w:tcPr>
            <w:tcW w:w="3396" w:type="dxa"/>
          </w:tcPr>
          <w:p w14:paraId="67973CD0" w14:textId="7DA061A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5960" w:type="dxa"/>
          </w:tcPr>
          <w:p w14:paraId="23E4A001" w14:textId="0788948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Пульт ДУ</w:t>
            </w:r>
          </w:p>
        </w:tc>
      </w:tr>
      <w:tr w:rsidR="00637252" w:rsidRPr="00DA7FDF" w14:paraId="2810435E" w14:textId="14DB0B4D" w:rsidTr="00BF1F09">
        <w:trPr>
          <w:trHeight w:val="311"/>
        </w:trPr>
        <w:tc>
          <w:tcPr>
            <w:tcW w:w="3396" w:type="dxa"/>
          </w:tcPr>
          <w:p w14:paraId="0A16A5CD" w14:textId="32CDD32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Динамики</w:t>
            </w:r>
          </w:p>
        </w:tc>
        <w:tc>
          <w:tcPr>
            <w:tcW w:w="5960" w:type="dxa"/>
          </w:tcPr>
          <w:p w14:paraId="324D40A5" w14:textId="7BB58B8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10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(опционально 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</w:tr>
      <w:tr w:rsidR="00637252" w:rsidRPr="00DA7FDF" w14:paraId="28069BDC" w14:textId="58B5D235" w:rsidTr="00BF1F09">
        <w:trPr>
          <w:trHeight w:val="312"/>
        </w:trPr>
        <w:tc>
          <w:tcPr>
            <w:tcW w:w="3396" w:type="dxa"/>
          </w:tcPr>
          <w:p w14:paraId="12F53DD9" w14:textId="54478E81" w:rsidR="00637252" w:rsidRPr="00BF1F09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Сенсор</w:t>
            </w:r>
          </w:p>
        </w:tc>
        <w:tc>
          <w:tcPr>
            <w:tcW w:w="5960" w:type="dxa"/>
          </w:tcPr>
          <w:p w14:paraId="524E140B" w14:textId="2BE18BB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Десятиточечный инфракрасный сенсор</w:t>
            </w:r>
          </w:p>
        </w:tc>
      </w:tr>
      <w:tr w:rsidR="00637252" w:rsidRPr="00DA7FDF" w14:paraId="06CA96A5" w14:textId="1863CD34" w:rsidTr="00BF1F09">
        <w:trPr>
          <w:trHeight w:val="311"/>
        </w:trPr>
        <w:tc>
          <w:tcPr>
            <w:tcW w:w="3396" w:type="dxa"/>
          </w:tcPr>
          <w:p w14:paraId="20960DCE" w14:textId="3319E23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Цветовая температура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K)</w:t>
            </w:r>
          </w:p>
        </w:tc>
        <w:tc>
          <w:tcPr>
            <w:tcW w:w="5960" w:type="dxa"/>
          </w:tcPr>
          <w:p w14:paraId="47C40A40" w14:textId="3F15AD66" w:rsidR="00637252" w:rsidRPr="00DA7FDF" w:rsidRDefault="00BF1F0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32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93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</w:t>
            </w:r>
          </w:p>
        </w:tc>
      </w:tr>
      <w:tr w:rsidR="00637252" w:rsidRPr="00DA7FDF" w14:paraId="02E15E35" w14:textId="46CA023B" w:rsidTr="00BF1F09">
        <w:trPr>
          <w:trHeight w:val="312"/>
        </w:trPr>
        <w:tc>
          <w:tcPr>
            <w:tcW w:w="3396" w:type="dxa"/>
          </w:tcPr>
          <w:p w14:paraId="2501F41C" w14:textId="144E1E0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Углы обзора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Г/В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4EC46820" w14:textId="19F7711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170°/1</w:t>
            </w:r>
            <w:r w:rsidR="00662B71">
              <w:rPr>
                <w:rFonts w:ascii="Arial" w:hAnsi="Arial" w:cs="Arial"/>
                <w:color w:val="404040"/>
                <w:sz w:val="24"/>
                <w:szCs w:val="24"/>
              </w:rPr>
              <w:t>6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0°</w:t>
            </w:r>
          </w:p>
        </w:tc>
      </w:tr>
      <w:tr w:rsidR="00637252" w:rsidRPr="00DA7FDF" w14:paraId="0515E338" w14:textId="5FDB7388" w:rsidTr="00BF1F09">
        <w:trPr>
          <w:trHeight w:val="312"/>
        </w:trPr>
        <w:tc>
          <w:tcPr>
            <w:tcW w:w="3396" w:type="dxa"/>
          </w:tcPr>
          <w:p w14:paraId="1AE7C437" w14:textId="0868324B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5960" w:type="dxa"/>
          </w:tcPr>
          <w:p w14:paraId="00EC156E" w14:textId="71350134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115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±1</w:t>
            </w:r>
          </w:p>
        </w:tc>
      </w:tr>
      <w:tr w:rsidR="00637252" w:rsidRPr="00DA7FDF" w14:paraId="1EB16984" w14:textId="7BFEDB73" w:rsidTr="00BF1F09">
        <w:trPr>
          <w:trHeight w:val="311"/>
        </w:trPr>
        <w:tc>
          <w:tcPr>
            <w:tcW w:w="3396" w:type="dxa"/>
          </w:tcPr>
          <w:p w14:paraId="33BA7FE9" w14:textId="165FC0C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Яркость (кд/м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vertAlign w:val="superscript"/>
                <w:lang w:val="ru-RU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7B35B759" w14:textId="55C43AB7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600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  <w:lang w:val="ru-RU"/>
              </w:rPr>
              <w:t xml:space="preserve"> тип.; 700 макс.</w:t>
            </w:r>
          </w:p>
        </w:tc>
      </w:tr>
      <w:tr w:rsidR="00637252" w:rsidRPr="00DA7FDF" w14:paraId="72C37656" w14:textId="56C7BE5A" w:rsidTr="00BF1F09">
        <w:trPr>
          <w:trHeight w:val="311"/>
        </w:trPr>
        <w:tc>
          <w:tcPr>
            <w:tcW w:w="3396" w:type="dxa"/>
          </w:tcPr>
          <w:p w14:paraId="3BCA3568" w14:textId="7B2DC6D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Датчик освещенности</w:t>
            </w:r>
          </w:p>
        </w:tc>
        <w:tc>
          <w:tcPr>
            <w:tcW w:w="5960" w:type="dxa"/>
          </w:tcPr>
          <w:p w14:paraId="47DE67A0" w14:textId="24F9041A" w:rsidR="00637252" w:rsidRPr="00D04925" w:rsidRDefault="00D04925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Присутствует</w:t>
            </w:r>
          </w:p>
        </w:tc>
      </w:tr>
      <w:tr w:rsidR="00637252" w:rsidRPr="00DA7FDF" w14:paraId="5F326309" w14:textId="3A3A324D" w:rsidTr="00BF1F09">
        <w:trPr>
          <w:trHeight w:val="312"/>
        </w:trPr>
        <w:tc>
          <w:tcPr>
            <w:tcW w:w="3396" w:type="dxa"/>
          </w:tcPr>
          <w:p w14:paraId="1729BD5B" w14:textId="21B55C26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5960" w:type="dxa"/>
          </w:tcPr>
          <w:p w14:paraId="65A89142" w14:textId="1995764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10000:1</w:t>
            </w:r>
          </w:p>
        </w:tc>
      </w:tr>
      <w:tr w:rsidR="00637252" w:rsidRPr="00DA7FDF" w14:paraId="18DAFAB2" w14:textId="0ED9704A" w:rsidTr="00BF1F09">
        <w:trPr>
          <w:trHeight w:val="312"/>
        </w:trPr>
        <w:tc>
          <w:tcPr>
            <w:tcW w:w="3396" w:type="dxa"/>
          </w:tcPr>
          <w:p w14:paraId="52B926BE" w14:textId="4D03F31F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Медиаплеер</w:t>
            </w:r>
          </w:p>
        </w:tc>
        <w:tc>
          <w:tcPr>
            <w:tcW w:w="5960" w:type="dxa"/>
          </w:tcPr>
          <w:p w14:paraId="46B57C28" w14:textId="49CA9FEE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BF1F09" w:rsidRPr="00DA7FDF" w14:paraId="03AB24BB" w14:textId="3B68E9FE" w:rsidTr="00BF1F09">
        <w:trPr>
          <w:trHeight w:val="311"/>
        </w:trPr>
        <w:tc>
          <w:tcPr>
            <w:tcW w:w="3396" w:type="dxa"/>
          </w:tcPr>
          <w:p w14:paraId="2B0E3C05" w14:textId="0A203531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W)</w:t>
            </w:r>
          </w:p>
        </w:tc>
        <w:tc>
          <w:tcPr>
            <w:tcW w:w="5960" w:type="dxa"/>
          </w:tcPr>
          <w:p w14:paraId="5C2146EF" w14:textId="580EDFFA" w:rsidR="00BF1F09" w:rsidRPr="006A5278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</w:rPr>
              <w:t>≤</w:t>
            </w:r>
            <w:r w:rsidR="000C4942">
              <w:rPr>
                <w:rFonts w:ascii="Arial" w:hAnsi="Arial" w:cs="Arial"/>
                <w:sz w:val="24"/>
                <w:szCs w:val="24"/>
              </w:rPr>
              <w:t>130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BF1F09" w:rsidRPr="00DA7FDF" w14:paraId="72E5F790" w14:textId="784C0443" w:rsidTr="00BF1F09">
        <w:trPr>
          <w:trHeight w:val="312"/>
        </w:trPr>
        <w:tc>
          <w:tcPr>
            <w:tcW w:w="3396" w:type="dxa"/>
          </w:tcPr>
          <w:p w14:paraId="57ACCE9B" w14:textId="776283C9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Средняя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1B7F04C0" w14:textId="7C4E286B" w:rsidR="00BF1F09" w:rsidRPr="000C4942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="000C4942">
              <w:rPr>
                <w:rFonts w:ascii="Arial" w:hAnsi="Arial" w:cs="Arial"/>
                <w:color w:val="404040"/>
                <w:sz w:val="24"/>
                <w:szCs w:val="24"/>
              </w:rPr>
              <w:t>650</w:t>
            </w:r>
          </w:p>
        </w:tc>
      </w:tr>
      <w:tr w:rsidR="00637252" w:rsidRPr="00DA7FDF" w14:paraId="3BF169CA" w14:textId="69581201" w:rsidTr="00BF1F09">
        <w:trPr>
          <w:trHeight w:val="312"/>
        </w:trPr>
        <w:tc>
          <w:tcPr>
            <w:tcW w:w="3396" w:type="dxa"/>
          </w:tcPr>
          <w:p w14:paraId="7B5749E4" w14:textId="5546329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lastRenderedPageBreak/>
              <w:t>Питание</w:t>
            </w:r>
          </w:p>
        </w:tc>
        <w:tc>
          <w:tcPr>
            <w:tcW w:w="5960" w:type="dxa"/>
          </w:tcPr>
          <w:p w14:paraId="72B79ECE" w14:textId="420139E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AC100~240V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50~60Hz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）</w:t>
            </w:r>
          </w:p>
        </w:tc>
      </w:tr>
    </w:tbl>
    <w:p w14:paraId="1A9B2E62" w14:textId="77777777" w:rsidR="008E046F" w:rsidRPr="008E046F" w:rsidRDefault="008E046F">
      <w:pPr>
        <w:rPr>
          <w:sz w:val="18"/>
          <w:szCs w:val="18"/>
        </w:rPr>
      </w:pPr>
      <w:r w:rsidRPr="008E046F">
        <w:rPr>
          <w:sz w:val="18"/>
          <w:szCs w:val="18"/>
        </w:rPr>
        <w:br w:type="page"/>
      </w:r>
    </w:p>
    <w:p w14:paraId="4DFD295B" w14:textId="77777777" w:rsidR="008E046F" w:rsidRPr="008E046F" w:rsidRDefault="008E046F">
      <w:pPr>
        <w:rPr>
          <w:sz w:val="18"/>
          <w:szCs w:val="18"/>
        </w:rPr>
      </w:pPr>
    </w:p>
    <w:p w14:paraId="1DAD95CE" w14:textId="77777777" w:rsidR="008E046F" w:rsidRPr="008E046F" w:rsidRDefault="008E046F">
      <w:pPr>
        <w:rPr>
          <w:sz w:val="18"/>
          <w:szCs w:val="18"/>
        </w:rPr>
      </w:pPr>
    </w:p>
    <w:p w14:paraId="12E09ED9" w14:textId="77777777" w:rsidR="008E046F" w:rsidRPr="008E046F" w:rsidRDefault="008E046F">
      <w:pPr>
        <w:rPr>
          <w:sz w:val="18"/>
          <w:szCs w:val="18"/>
        </w:rPr>
      </w:pPr>
    </w:p>
    <w:p w14:paraId="743A50BC" w14:textId="77777777" w:rsidR="008E046F" w:rsidRPr="00DA7FDF" w:rsidRDefault="008E046F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39B2B00E" w14:textId="77777777" w:rsidR="008E046F" w:rsidRDefault="008E046F"/>
    <w:p w14:paraId="2D3CF882" w14:textId="77777777" w:rsidR="008E046F" w:rsidRDefault="008E046F"/>
    <w:tbl>
      <w:tblPr>
        <w:tblStyle w:val="TableNormal"/>
        <w:tblW w:w="9781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380"/>
      </w:tblGrid>
      <w:tr w:rsidR="000C4942" w:rsidRPr="00DA7FDF" w14:paraId="08A4386E" w14:textId="09543B00" w:rsidTr="00ED7F97">
        <w:trPr>
          <w:trHeight w:val="311"/>
        </w:trPr>
        <w:tc>
          <w:tcPr>
            <w:tcW w:w="3401" w:type="dxa"/>
          </w:tcPr>
          <w:p w14:paraId="377449D8" w14:textId="4CC48F6C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кадров</w:t>
            </w:r>
          </w:p>
        </w:tc>
        <w:tc>
          <w:tcPr>
            <w:tcW w:w="6380" w:type="dxa"/>
          </w:tcPr>
          <w:p w14:paraId="0341A6AF" w14:textId="5AA801C0" w:rsidR="000C4942" w:rsidRPr="00DA7FDF" w:rsidRDefault="000C494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50/60Hz</w:t>
            </w:r>
          </w:p>
        </w:tc>
      </w:tr>
      <w:tr w:rsidR="000C4942" w:rsidRPr="00DA7FDF" w14:paraId="273EB015" w14:textId="5B94963F" w:rsidTr="000C4942">
        <w:trPr>
          <w:trHeight w:val="345"/>
        </w:trPr>
        <w:tc>
          <w:tcPr>
            <w:tcW w:w="3401" w:type="dxa"/>
          </w:tcPr>
          <w:p w14:paraId="1F1597ED" w14:textId="207E709E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обновления</w:t>
            </w:r>
          </w:p>
        </w:tc>
        <w:tc>
          <w:tcPr>
            <w:tcW w:w="6380" w:type="dxa"/>
          </w:tcPr>
          <w:p w14:paraId="1A721FE7" w14:textId="4E863A67" w:rsidR="000C4942" w:rsidRPr="00DA7FDF" w:rsidRDefault="000C494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3840Hz</w:t>
            </w:r>
          </w:p>
        </w:tc>
      </w:tr>
      <w:tr w:rsidR="000C4942" w:rsidRPr="00DA7FDF" w14:paraId="0C39CC80" w14:textId="4743469E" w:rsidTr="00DF7D88">
        <w:trPr>
          <w:trHeight w:val="312"/>
        </w:trPr>
        <w:tc>
          <w:tcPr>
            <w:tcW w:w="3401" w:type="dxa"/>
          </w:tcPr>
          <w:p w14:paraId="2AF5D894" w14:textId="2D0CC8CA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Уровни градаций серого</w:t>
            </w:r>
          </w:p>
        </w:tc>
        <w:tc>
          <w:tcPr>
            <w:tcW w:w="6380" w:type="dxa"/>
          </w:tcPr>
          <w:p w14:paraId="7AF90951" w14:textId="63BD8D66" w:rsidR="000C4942" w:rsidRPr="00DA7FDF" w:rsidRDefault="000C494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13~16bit</w:t>
            </w:r>
          </w:p>
        </w:tc>
      </w:tr>
      <w:tr w:rsidR="000C4942" w:rsidRPr="00DA7FDF" w14:paraId="146DEF2F" w14:textId="3EE7542C" w:rsidTr="00DF7D88">
        <w:trPr>
          <w:trHeight w:val="312"/>
        </w:trPr>
        <w:tc>
          <w:tcPr>
            <w:tcW w:w="3401" w:type="dxa"/>
          </w:tcPr>
          <w:p w14:paraId="2066F300" w14:textId="18A78C1A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температура</w:t>
            </w:r>
          </w:p>
        </w:tc>
        <w:tc>
          <w:tcPr>
            <w:tcW w:w="6380" w:type="dxa"/>
          </w:tcPr>
          <w:p w14:paraId="4B94FD9E" w14:textId="6C482A05" w:rsidR="000C4942" w:rsidRPr="00DA7FDF" w:rsidRDefault="000C494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-10°С~+4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</w:p>
        </w:tc>
      </w:tr>
      <w:tr w:rsidR="000C4942" w:rsidRPr="00DA7FDF" w14:paraId="2A9F63B2" w14:textId="2DD263E0" w:rsidTr="00DF7D88">
        <w:trPr>
          <w:trHeight w:val="311"/>
        </w:trPr>
        <w:tc>
          <w:tcPr>
            <w:tcW w:w="3401" w:type="dxa"/>
          </w:tcPr>
          <w:p w14:paraId="587D9BC7" w14:textId="1903E4EA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влажность</w:t>
            </w:r>
          </w:p>
        </w:tc>
        <w:tc>
          <w:tcPr>
            <w:tcW w:w="6380" w:type="dxa"/>
          </w:tcPr>
          <w:p w14:paraId="7B4E5B2B" w14:textId="333E2FD9" w:rsidR="000C4942" w:rsidRPr="00DA7FDF" w:rsidRDefault="000C494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10%~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0%RH</w:t>
            </w:r>
            <w:r w:rsidRPr="00DA7FDF">
              <w:rPr>
                <w:rFonts w:ascii="Arial" w:hAnsi="Arial" w:cs="Arial"/>
                <w:color w:val="404040"/>
                <w:spacing w:val="-5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без конденсации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</w:tr>
      <w:tr w:rsidR="000C4942" w:rsidRPr="00DA7FDF" w14:paraId="17821560" w14:textId="080C75D0" w:rsidTr="00DF7D88">
        <w:trPr>
          <w:trHeight w:val="312"/>
        </w:trPr>
        <w:tc>
          <w:tcPr>
            <w:tcW w:w="3401" w:type="dxa"/>
          </w:tcPr>
          <w:p w14:paraId="3FC06EF8" w14:textId="6A021D57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Наработка на отказ (час.)</w:t>
            </w:r>
          </w:p>
        </w:tc>
        <w:tc>
          <w:tcPr>
            <w:tcW w:w="6380" w:type="dxa"/>
          </w:tcPr>
          <w:p w14:paraId="61106355" w14:textId="39BC1DEA" w:rsidR="000C4942" w:rsidRPr="00DA7FDF" w:rsidRDefault="000C494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000</w:t>
            </w:r>
          </w:p>
        </w:tc>
      </w:tr>
      <w:tr w:rsidR="000C4942" w:rsidRPr="00DA7FDF" w14:paraId="6FEA2DA7" w14:textId="4CBFAB9D" w:rsidTr="00DF7D88">
        <w:trPr>
          <w:trHeight w:val="312"/>
        </w:trPr>
        <w:tc>
          <w:tcPr>
            <w:tcW w:w="3401" w:type="dxa"/>
          </w:tcPr>
          <w:p w14:paraId="747AAFC8" w14:textId="6FACB1AD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6380" w:type="dxa"/>
          </w:tcPr>
          <w:p w14:paraId="702789E9" w14:textId="7A2F32D1" w:rsidR="000C4942" w:rsidRPr="00DA7FDF" w:rsidRDefault="000C494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Переднее</w:t>
            </w:r>
          </w:p>
        </w:tc>
      </w:tr>
      <w:tr w:rsidR="000C4942" w:rsidRPr="00DA7FDF" w14:paraId="3DBDB5FA" w14:textId="37E2B4B8" w:rsidTr="00DF7D88">
        <w:trPr>
          <w:trHeight w:val="312"/>
        </w:trPr>
        <w:tc>
          <w:tcPr>
            <w:tcW w:w="3401" w:type="dxa"/>
          </w:tcPr>
          <w:p w14:paraId="05E65BC1" w14:textId="23EDE8B3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6380" w:type="dxa"/>
          </w:tcPr>
          <w:p w14:paraId="0F3BC11A" w14:textId="4B025F0C" w:rsidR="000C4942" w:rsidRPr="00DA7FDF" w:rsidRDefault="000C494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IP41</w:t>
            </w:r>
          </w:p>
        </w:tc>
      </w:tr>
      <w:tr w:rsidR="000C4942" w:rsidRPr="00DA7FDF" w14:paraId="1930EE62" w14:textId="026BB626" w:rsidTr="00DF7D88">
        <w:trPr>
          <w:trHeight w:val="312"/>
        </w:trPr>
        <w:tc>
          <w:tcPr>
            <w:tcW w:w="3401" w:type="dxa"/>
          </w:tcPr>
          <w:p w14:paraId="31FB17F4" w14:textId="24EA3A18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6380" w:type="dxa"/>
          </w:tcPr>
          <w:p w14:paraId="79379004" w14:textId="1AE8B3CC" w:rsidR="000C4942" w:rsidRPr="00DA7FDF" w:rsidRDefault="007A4E3D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="006A0B2B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93</w:t>
            </w:r>
          </w:p>
        </w:tc>
      </w:tr>
      <w:tr w:rsidR="000C4942" w:rsidRPr="00DA7FDF" w14:paraId="2F2F5E9B" w14:textId="639CDCD8" w:rsidTr="00DF7D88">
        <w:trPr>
          <w:trHeight w:val="311"/>
        </w:trPr>
        <w:tc>
          <w:tcPr>
            <w:tcW w:w="3401" w:type="dxa"/>
          </w:tcPr>
          <w:p w14:paraId="0535ECF0" w14:textId="17517545" w:rsidR="000C4942" w:rsidRPr="00DA7FDF" w:rsidRDefault="000C494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ЗИП</w:t>
            </w:r>
          </w:p>
        </w:tc>
        <w:tc>
          <w:tcPr>
            <w:tcW w:w="6380" w:type="dxa"/>
          </w:tcPr>
          <w:p w14:paraId="13D130E6" w14:textId="501AA5A2" w:rsidR="000C4942" w:rsidRPr="00DA7FDF" w:rsidRDefault="00093466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Модули</w:t>
            </w:r>
            <w:r w:rsidR="000C4942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, 2%</w:t>
            </w:r>
          </w:p>
        </w:tc>
      </w:tr>
    </w:tbl>
    <w:p w14:paraId="2D8B7290" w14:textId="77777777" w:rsidR="00A44F21" w:rsidRPr="00CC2312" w:rsidRDefault="00A44F21">
      <w:pPr>
        <w:pStyle w:val="a3"/>
        <w:spacing w:before="6"/>
        <w:rPr>
          <w:rFonts w:ascii="Arial" w:hAnsi="Arial" w:cs="Arial"/>
          <w:sz w:val="24"/>
          <w:szCs w:val="24"/>
        </w:rPr>
      </w:pPr>
    </w:p>
    <w:p w14:paraId="767AC166" w14:textId="7289CA33" w:rsidR="00EA0CFD" w:rsidRPr="002B4988" w:rsidRDefault="00EA0CFD" w:rsidP="002B4988">
      <w:pPr>
        <w:spacing w:before="140" w:line="156" w:lineRule="auto"/>
        <w:ind w:left="567" w:right="1039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1: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П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араметры товара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могут быть изменены</w:t>
      </w:r>
      <w:r w:rsidR="000603C8" w:rsidRPr="002B4988">
        <w:rPr>
          <w:rFonts w:ascii="Arial" w:hAnsi="Arial" w:cs="Arial"/>
          <w:i/>
          <w:iCs/>
          <w:sz w:val="24"/>
          <w:szCs w:val="24"/>
          <w:lang w:val="ru-RU"/>
        </w:rPr>
        <w:t>.</w:t>
      </w:r>
    </w:p>
    <w:p w14:paraId="5486D93F" w14:textId="0C005F54" w:rsidR="00A44F21" w:rsidRDefault="00EA0CFD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2: </w:t>
      </w:r>
      <w:r w:rsidR="00DA7FDF">
        <w:rPr>
          <w:rFonts w:ascii="Arial" w:hAnsi="Arial" w:cs="Arial"/>
          <w:i/>
          <w:iCs/>
          <w:sz w:val="24"/>
          <w:szCs w:val="24"/>
          <w:lang w:val="ru-RU"/>
        </w:rPr>
        <w:t>Допустимы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 отклонения на 5%-10% по яркости, </w:t>
      </w:r>
      <w:r w:rsidR="002B4988">
        <w:rPr>
          <w:rFonts w:ascii="Arial" w:hAnsi="Arial" w:cs="Arial"/>
          <w:i/>
          <w:iCs/>
          <w:sz w:val="24"/>
          <w:szCs w:val="24"/>
          <w:lang w:val="ru-RU"/>
        </w:rPr>
        <w:t>э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нергопотреблению и другим параметрам. </w:t>
      </w:r>
    </w:p>
    <w:p w14:paraId="47011E9D" w14:textId="77777777" w:rsidR="00852D80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546C97DC" w14:textId="57838B89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Аксессуары</w:t>
      </w:r>
    </w:p>
    <w:p w14:paraId="19A7AEB5" w14:textId="77777777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5AD65704" w14:textId="5A11C82C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Напольная стойка для светодиодного экрана All-in-one </w:t>
      </w:r>
    </w:p>
    <w:p w14:paraId="6BD5084C" w14:textId="778ECE64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Д</w:t>
      </w:r>
      <w:r w:rsidRPr="00852D80">
        <w:rPr>
          <w:rFonts w:ascii="Arial" w:hAnsi="Arial" w:cs="Arial"/>
          <w:sz w:val="24"/>
          <w:szCs w:val="24"/>
          <w:lang w:val="ru-RU"/>
        </w:rPr>
        <w:t xml:space="preserve">ополнительный ЗИП для светодиодного экрана All-in-one </w:t>
      </w:r>
    </w:p>
    <w:p w14:paraId="66AC2F43" w14:textId="32CA039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852D80">
        <w:rPr>
          <w:rFonts w:ascii="Arial" w:hAnsi="Arial" w:cs="Arial"/>
          <w:sz w:val="24"/>
          <w:szCs w:val="24"/>
          <w:lang w:val="ru-RU"/>
        </w:rPr>
        <w:t xml:space="preserve">ейс для хранения и транспортировки светодиодного экрана All-in-one </w:t>
      </w:r>
    </w:p>
    <w:p w14:paraId="77B082E1" w14:textId="065D3F3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Э</w:t>
      </w:r>
      <w:r w:rsidRPr="00852D80">
        <w:rPr>
          <w:rFonts w:ascii="Arial" w:hAnsi="Arial" w:cs="Arial"/>
          <w:sz w:val="24"/>
          <w:szCs w:val="24"/>
          <w:lang w:val="ru-RU"/>
        </w:rPr>
        <w:t>лектрический инструмент для монтажа светодиодных экранов</w:t>
      </w:r>
    </w:p>
    <w:p w14:paraId="50084F70" w14:textId="77777777" w:rsidR="00852D80" w:rsidRPr="00BA1A81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sectPr w:rsidR="00852D80" w:rsidRPr="00BA1A81" w:rsidSect="002B4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800" w:h="15600"/>
      <w:pgMar w:top="1420" w:right="0" w:bottom="709" w:left="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327A" w14:textId="77777777" w:rsidR="00504663" w:rsidRDefault="00504663">
      <w:r>
        <w:separator/>
      </w:r>
    </w:p>
  </w:endnote>
  <w:endnote w:type="continuationSeparator" w:id="0">
    <w:p w14:paraId="427DAA4E" w14:textId="77777777" w:rsidR="00504663" w:rsidRDefault="0050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8BE" w14:textId="77777777" w:rsidR="001A397D" w:rsidRDefault="001A39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1ADE" w14:textId="77777777" w:rsidR="001A397D" w:rsidRDefault="001A39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5BF" w14:textId="77777777" w:rsidR="001A397D" w:rsidRDefault="001A3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8894" w14:textId="77777777" w:rsidR="00504663" w:rsidRDefault="00504663">
      <w:r>
        <w:separator/>
      </w:r>
    </w:p>
  </w:footnote>
  <w:footnote w:type="continuationSeparator" w:id="0">
    <w:p w14:paraId="5913CBBA" w14:textId="77777777" w:rsidR="00504663" w:rsidRDefault="00504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C9BD" w14:textId="3CB3774A" w:rsidR="001A397D" w:rsidRDefault="00000000">
    <w:pPr>
      <w:pStyle w:val="a6"/>
    </w:pPr>
    <w:r>
      <w:rPr>
        <w:noProof/>
      </w:rPr>
      <w:pict w14:anchorId="4BF41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7" o:spid="_x0000_s1026" type="#_x0000_t75" style="position:absolute;margin-left:0;margin-top:0;width:626.9pt;height:895.8pt;z-index:-251657216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80C4" w14:textId="6F0DA318" w:rsidR="00A44F2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pict w14:anchorId="7936C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8" o:spid="_x0000_s1027" type="#_x0000_t75" style="position:absolute;margin-left:0;margin-top:0;width:626.9pt;height:895.8pt;z-index:-251656192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904C" w14:textId="04AC69A1" w:rsidR="001A397D" w:rsidRDefault="00000000">
    <w:pPr>
      <w:pStyle w:val="a6"/>
    </w:pPr>
    <w:r>
      <w:rPr>
        <w:noProof/>
      </w:rPr>
      <w:pict w14:anchorId="655D0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6" o:spid="_x0000_s1025" type="#_x0000_t75" style="position:absolute;margin-left:0;margin-top:0;width:626.9pt;height:895.8pt;z-index:-251658240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51FE"/>
    <w:multiLevelType w:val="hybridMultilevel"/>
    <w:tmpl w:val="58BEE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0B3"/>
    <w:multiLevelType w:val="hybridMultilevel"/>
    <w:tmpl w:val="71D6B490"/>
    <w:lvl w:ilvl="0" w:tplc="0419000F">
      <w:start w:val="1"/>
      <w:numFmt w:val="decimal"/>
      <w:lvlText w:val="%1."/>
      <w:lvlJc w:val="left"/>
      <w:pPr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 w16cid:durableId="552276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0406">
    <w:abstractNumId w:val="0"/>
  </w:num>
  <w:num w:numId="3" w16cid:durableId="133218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1"/>
    <w:rsid w:val="00003645"/>
    <w:rsid w:val="00010C19"/>
    <w:rsid w:val="000603C8"/>
    <w:rsid w:val="000719E1"/>
    <w:rsid w:val="00093466"/>
    <w:rsid w:val="000C4942"/>
    <w:rsid w:val="0013726B"/>
    <w:rsid w:val="001A397D"/>
    <w:rsid w:val="00221771"/>
    <w:rsid w:val="002852AA"/>
    <w:rsid w:val="002B4988"/>
    <w:rsid w:val="00343B33"/>
    <w:rsid w:val="0041036C"/>
    <w:rsid w:val="00481F32"/>
    <w:rsid w:val="004873C2"/>
    <w:rsid w:val="00495985"/>
    <w:rsid w:val="004B2A1D"/>
    <w:rsid w:val="00504663"/>
    <w:rsid w:val="005617A4"/>
    <w:rsid w:val="005821E7"/>
    <w:rsid w:val="005932BC"/>
    <w:rsid w:val="00606FCD"/>
    <w:rsid w:val="00613D2B"/>
    <w:rsid w:val="00631DFF"/>
    <w:rsid w:val="00637252"/>
    <w:rsid w:val="00662B71"/>
    <w:rsid w:val="00696E51"/>
    <w:rsid w:val="006A0B2B"/>
    <w:rsid w:val="006A5278"/>
    <w:rsid w:val="00715789"/>
    <w:rsid w:val="007A4E3D"/>
    <w:rsid w:val="00852D80"/>
    <w:rsid w:val="008C7C1D"/>
    <w:rsid w:val="008D3031"/>
    <w:rsid w:val="008E046F"/>
    <w:rsid w:val="009633F2"/>
    <w:rsid w:val="0099049C"/>
    <w:rsid w:val="00A079FF"/>
    <w:rsid w:val="00A1211A"/>
    <w:rsid w:val="00A44F21"/>
    <w:rsid w:val="00A62DEB"/>
    <w:rsid w:val="00A91A71"/>
    <w:rsid w:val="00B02F5B"/>
    <w:rsid w:val="00B06012"/>
    <w:rsid w:val="00B15360"/>
    <w:rsid w:val="00B16300"/>
    <w:rsid w:val="00B220F2"/>
    <w:rsid w:val="00B331BE"/>
    <w:rsid w:val="00B93451"/>
    <w:rsid w:val="00BA036F"/>
    <w:rsid w:val="00BA1A81"/>
    <w:rsid w:val="00BB17E4"/>
    <w:rsid w:val="00BE7CD2"/>
    <w:rsid w:val="00BF069C"/>
    <w:rsid w:val="00BF1F09"/>
    <w:rsid w:val="00CA163C"/>
    <w:rsid w:val="00CC2312"/>
    <w:rsid w:val="00D04925"/>
    <w:rsid w:val="00D6399D"/>
    <w:rsid w:val="00D75984"/>
    <w:rsid w:val="00DA7FDF"/>
    <w:rsid w:val="00DF7D88"/>
    <w:rsid w:val="00E20B96"/>
    <w:rsid w:val="00E30575"/>
    <w:rsid w:val="00E612CA"/>
    <w:rsid w:val="00E724EF"/>
    <w:rsid w:val="00EA0CFD"/>
    <w:rsid w:val="00F8391C"/>
    <w:rsid w:val="00F86355"/>
    <w:rsid w:val="00FE2B67"/>
    <w:rsid w:val="00FE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818E"/>
  <w15:docId w15:val="{6B83EA0B-BBB4-439D-8FD0-841AA38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64"/>
      <w:ind w:left="1153" w:right="1039"/>
    </w:pPr>
    <w:rPr>
      <w:b/>
      <w:bCs/>
      <w:sz w:val="80"/>
      <w:szCs w:val="8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75"/>
    </w:pPr>
  </w:style>
  <w:style w:type="paragraph" w:styleId="a6">
    <w:name w:val="header"/>
    <w:basedOn w:val="a"/>
    <w:link w:val="a7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575"/>
    <w:rPr>
      <w:rFonts w:ascii="Microsoft YaHei" w:eastAsia="Microsoft YaHei" w:hAnsi="Microsoft YaHei" w:cs="Microsoft YaHei"/>
    </w:rPr>
  </w:style>
  <w:style w:type="paragraph" w:styleId="a8">
    <w:name w:val="footer"/>
    <w:basedOn w:val="a"/>
    <w:link w:val="a9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575"/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Авласевич Сергей Николаевич</cp:lastModifiedBy>
  <cp:revision>10</cp:revision>
  <cp:lastPrinted>2025-11-27T14:30:00Z</cp:lastPrinted>
  <dcterms:created xsi:type="dcterms:W3CDTF">2026-03-05T07:35:00Z</dcterms:created>
  <dcterms:modified xsi:type="dcterms:W3CDTF">2026-04-03T09:52:00Z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2024-10-03T00:00:00Z</vt:filetime>
  </property>
</Properties>
</file>